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019" w:rsidRPr="00E01019" w:rsidRDefault="00E01019" w:rsidP="00E0101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01019">
        <w:rPr>
          <w:rFonts w:ascii="Times New Roman" w:eastAsia="Times New Roman" w:hAnsi="Times New Roman" w:cs="Times New Roman"/>
          <w:b/>
          <w:bCs/>
          <w:kern w:val="36"/>
          <w:sz w:val="48"/>
          <w:szCs w:val="48"/>
        </w:rPr>
        <w:t>Intel CPU Performance Takes a Big Hit Due to Windows Defender Bug</w:t>
      </w:r>
    </w:p>
    <w:p w:rsidR="00E01019" w:rsidRPr="00E01019" w:rsidRDefault="00E01019" w:rsidP="00E01019">
      <w:pPr>
        <w:spacing w:before="100" w:beforeAutospacing="1" w:after="100" w:afterAutospacing="1"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t>AMD processors are not negatively impacted by the bug.</w:t>
      </w:r>
    </w:p>
    <w:p w:rsidR="00E01019" w:rsidRPr="00E01019" w:rsidRDefault="00E01019" w:rsidP="00E01019">
      <w:pPr>
        <w:spacing w:after="0" w:line="240" w:lineRule="auto"/>
        <w:rPr>
          <w:rFonts w:ascii="Times New Roman" w:eastAsia="Times New Roman" w:hAnsi="Times New Roman" w:cs="Times New Roman"/>
          <w:color w:val="0000FF"/>
          <w:sz w:val="24"/>
          <w:szCs w:val="24"/>
          <w:u w:val="single"/>
        </w:rPr>
      </w:pPr>
      <w:r w:rsidRPr="00E01019">
        <w:rPr>
          <w:rFonts w:ascii="Times New Roman" w:eastAsia="Times New Roman" w:hAnsi="Times New Roman" w:cs="Times New Roman"/>
          <w:sz w:val="24"/>
          <w:szCs w:val="24"/>
        </w:rPr>
        <w:fldChar w:fldCharType="begin"/>
      </w:r>
      <w:r w:rsidRPr="00E01019">
        <w:rPr>
          <w:rFonts w:ascii="Times New Roman" w:eastAsia="Times New Roman" w:hAnsi="Times New Roman" w:cs="Times New Roman"/>
          <w:sz w:val="24"/>
          <w:szCs w:val="24"/>
        </w:rPr>
        <w:instrText xml:space="preserve"> HYPERLINK "https://www.pcmag.com/authors/matthew-humphries" </w:instrText>
      </w:r>
      <w:r w:rsidRPr="00E01019">
        <w:rPr>
          <w:rFonts w:ascii="Times New Roman" w:eastAsia="Times New Roman" w:hAnsi="Times New Roman" w:cs="Times New Roman"/>
          <w:sz w:val="24"/>
          <w:szCs w:val="24"/>
        </w:rPr>
        <w:fldChar w:fldCharType="separate"/>
      </w:r>
    </w:p>
    <w:p w:rsidR="00E01019" w:rsidRPr="00E01019" w:rsidRDefault="00E01019" w:rsidP="00E0101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809625" cy="809625"/>
            <wp:effectExtent l="19050" t="0" r="9525" b="0"/>
            <wp:docPr id="1" name="Picture 1" descr="Matthew Humphries">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thew Humphries">
                      <a:hlinkClick r:id="rId4"/>
                    </pic:cNvPr>
                    <pic:cNvPicPr>
                      <a:picLocks noChangeAspect="1" noChangeArrowheads="1"/>
                    </pic:cNvPicPr>
                  </pic:nvPicPr>
                  <pic:blipFill>
                    <a:blip r:embed="rId5" cstate="print"/>
                    <a:srcRect/>
                    <a:stretch>
                      <a:fillRect/>
                    </a:stretch>
                  </pic:blipFill>
                  <pic:spPr bwMode="auto">
                    <a:xfrm>
                      <a:off x="0" y="0"/>
                      <a:ext cx="809625" cy="809625"/>
                    </a:xfrm>
                    <a:prstGeom prst="rect">
                      <a:avLst/>
                    </a:prstGeom>
                    <a:noFill/>
                    <a:ln w="9525">
                      <a:noFill/>
                      <a:miter lim="800000"/>
                      <a:headEnd/>
                      <a:tailEnd/>
                    </a:ln>
                  </pic:spPr>
                </pic:pic>
              </a:graphicData>
            </a:graphic>
          </wp:inline>
        </w:drawing>
      </w:r>
    </w:p>
    <w:p w:rsidR="00E01019" w:rsidRPr="00E01019" w:rsidRDefault="00E01019" w:rsidP="00E01019">
      <w:pPr>
        <w:spacing w:after="0"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fldChar w:fldCharType="end"/>
      </w:r>
    </w:p>
    <w:p w:rsidR="00E01019" w:rsidRPr="00E01019" w:rsidRDefault="00E01019" w:rsidP="00E01019">
      <w:pPr>
        <w:spacing w:after="0"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t xml:space="preserve">By Matthew Humphries </w:t>
      </w:r>
    </w:p>
    <w:p w:rsidR="00E01019" w:rsidRPr="00E01019" w:rsidRDefault="00E01019" w:rsidP="00E01019">
      <w:pPr>
        <w:spacing w:after="0"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t xml:space="preserve">June 30, 2022 </w:t>
      </w:r>
    </w:p>
    <w:p w:rsidR="00E01019" w:rsidRPr="00E01019" w:rsidRDefault="00E01019" w:rsidP="00E01019">
      <w:pPr>
        <w:spacing w:after="0" w:line="240" w:lineRule="auto"/>
        <w:rPr>
          <w:rFonts w:ascii="Times New Roman" w:eastAsia="Times New Roman" w:hAnsi="Times New Roman" w:cs="Times New Roman"/>
          <w:sz w:val="24"/>
          <w:szCs w:val="24"/>
        </w:rPr>
      </w:pPr>
    </w:p>
    <w:p w:rsidR="00E01019" w:rsidRPr="00E01019" w:rsidRDefault="00E01019" w:rsidP="00E01019">
      <w:pPr>
        <w:spacing w:before="100" w:beforeAutospacing="1" w:after="100" w:afterAutospacing="1"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t xml:space="preserve">If you're running </w:t>
      </w:r>
      <w:hyperlink r:id="rId6" w:history="1">
        <w:r w:rsidRPr="00E01019">
          <w:rPr>
            <w:rFonts w:ascii="Times New Roman" w:eastAsia="Times New Roman" w:hAnsi="Times New Roman" w:cs="Times New Roman"/>
            <w:color w:val="0000FF"/>
            <w:sz w:val="24"/>
            <w:szCs w:val="24"/>
            <w:u w:val="single"/>
          </w:rPr>
          <w:t>Windows 10</w:t>
        </w:r>
      </w:hyperlink>
      <w:r w:rsidRPr="00E01019">
        <w:rPr>
          <w:rFonts w:ascii="Times New Roman" w:eastAsia="Times New Roman" w:hAnsi="Times New Roman" w:cs="Times New Roman"/>
          <w:sz w:val="24"/>
          <w:szCs w:val="24"/>
        </w:rPr>
        <w:t xml:space="preserve"> or </w:t>
      </w:r>
      <w:hyperlink r:id="rId7" w:history="1">
        <w:r w:rsidRPr="00E01019">
          <w:rPr>
            <w:rFonts w:ascii="Times New Roman" w:eastAsia="Times New Roman" w:hAnsi="Times New Roman" w:cs="Times New Roman"/>
            <w:color w:val="0000FF"/>
            <w:sz w:val="24"/>
            <w:szCs w:val="24"/>
            <w:u w:val="single"/>
          </w:rPr>
          <w:t>Windows 11</w:t>
        </w:r>
      </w:hyperlink>
      <w:r w:rsidRPr="00E01019">
        <w:rPr>
          <w:rFonts w:ascii="Times New Roman" w:eastAsia="Times New Roman" w:hAnsi="Times New Roman" w:cs="Times New Roman"/>
          <w:sz w:val="24"/>
          <w:szCs w:val="24"/>
        </w:rPr>
        <w:t xml:space="preserve"> on an Intel processor, chances are your performance is being negatively impacted by a </w:t>
      </w:r>
      <w:hyperlink r:id="rId8" w:history="1">
        <w:r w:rsidRPr="00E01019">
          <w:rPr>
            <w:rFonts w:ascii="Times New Roman" w:eastAsia="Times New Roman" w:hAnsi="Times New Roman" w:cs="Times New Roman"/>
            <w:color w:val="0000FF"/>
            <w:sz w:val="24"/>
            <w:szCs w:val="24"/>
            <w:u w:val="single"/>
          </w:rPr>
          <w:t>Windows Defender</w:t>
        </w:r>
      </w:hyperlink>
      <w:r w:rsidRPr="00E01019">
        <w:rPr>
          <w:rFonts w:ascii="Times New Roman" w:eastAsia="Times New Roman" w:hAnsi="Times New Roman" w:cs="Times New Roman"/>
          <w:sz w:val="24"/>
          <w:szCs w:val="24"/>
        </w:rPr>
        <w:t xml:space="preserve"> bug.</w:t>
      </w:r>
    </w:p>
    <w:p w:rsidR="00E01019" w:rsidRPr="00E01019" w:rsidRDefault="00E01019" w:rsidP="00E01019">
      <w:pPr>
        <w:spacing w:before="100" w:beforeAutospacing="1" w:after="100" w:afterAutospacing="1"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t xml:space="preserve">The </w:t>
      </w:r>
      <w:hyperlink r:id="rId9" w:tgtFrame="_blank" w:history="1">
        <w:r w:rsidRPr="00E01019">
          <w:rPr>
            <w:rFonts w:ascii="Times New Roman" w:eastAsia="Times New Roman" w:hAnsi="Times New Roman" w:cs="Times New Roman"/>
            <w:color w:val="0000FF"/>
            <w:sz w:val="24"/>
            <w:szCs w:val="24"/>
            <w:u w:val="single"/>
          </w:rPr>
          <w:t xml:space="preserve">problem was </w:t>
        </w:r>
        <w:proofErr w:type="gramStart"/>
        <w:r w:rsidRPr="00E01019">
          <w:rPr>
            <w:rFonts w:ascii="Times New Roman" w:eastAsia="Times New Roman" w:hAnsi="Times New Roman" w:cs="Times New Roman"/>
            <w:color w:val="0000FF"/>
            <w:sz w:val="24"/>
            <w:szCs w:val="24"/>
            <w:u w:val="single"/>
          </w:rPr>
          <w:t>discovered(</w:t>
        </w:r>
        <w:proofErr w:type="gramEnd"/>
        <w:r w:rsidRPr="00E01019">
          <w:rPr>
            <w:rFonts w:ascii="Times New Roman" w:eastAsia="Times New Roman" w:hAnsi="Times New Roman" w:cs="Times New Roman"/>
            <w:color w:val="0000FF"/>
            <w:sz w:val="24"/>
            <w:szCs w:val="24"/>
            <w:u w:val="single"/>
          </w:rPr>
          <w:t>Opens in a new window)</w:t>
        </w:r>
      </w:hyperlink>
      <w:r w:rsidRPr="00E01019">
        <w:rPr>
          <w:rFonts w:ascii="Times New Roman" w:eastAsia="Times New Roman" w:hAnsi="Times New Roman" w:cs="Times New Roman"/>
          <w:sz w:val="24"/>
          <w:szCs w:val="24"/>
        </w:rPr>
        <w:t xml:space="preserve"> by </w:t>
      </w:r>
      <w:proofErr w:type="spellStart"/>
      <w:r w:rsidRPr="00E01019">
        <w:rPr>
          <w:rFonts w:ascii="Times New Roman" w:eastAsia="Times New Roman" w:hAnsi="Times New Roman" w:cs="Times New Roman"/>
          <w:sz w:val="24"/>
          <w:szCs w:val="24"/>
        </w:rPr>
        <w:t>TechPowerUp</w:t>
      </w:r>
      <w:proofErr w:type="spellEnd"/>
      <w:r w:rsidRPr="00E01019">
        <w:rPr>
          <w:rFonts w:ascii="Times New Roman" w:eastAsia="Times New Roman" w:hAnsi="Times New Roman" w:cs="Times New Roman"/>
          <w:sz w:val="24"/>
          <w:szCs w:val="24"/>
        </w:rPr>
        <w:t xml:space="preserve"> (TPU) associate software author Kevin Glynn. TPU is known for developing popular system utilities such as GPU-Z, MemTest64, </w:t>
      </w:r>
      <w:proofErr w:type="spellStart"/>
      <w:r w:rsidRPr="00E01019">
        <w:rPr>
          <w:rFonts w:ascii="Times New Roman" w:eastAsia="Times New Roman" w:hAnsi="Times New Roman" w:cs="Times New Roman"/>
          <w:sz w:val="24"/>
          <w:szCs w:val="24"/>
        </w:rPr>
        <w:t>ThrottleStop</w:t>
      </w:r>
      <w:proofErr w:type="spellEnd"/>
      <w:r w:rsidRPr="00E01019">
        <w:rPr>
          <w:rFonts w:ascii="Times New Roman" w:eastAsia="Times New Roman" w:hAnsi="Times New Roman" w:cs="Times New Roman"/>
          <w:sz w:val="24"/>
          <w:szCs w:val="24"/>
        </w:rPr>
        <w:t xml:space="preserve">, and </w:t>
      </w:r>
      <w:proofErr w:type="spellStart"/>
      <w:r w:rsidRPr="00E01019">
        <w:rPr>
          <w:rFonts w:ascii="Times New Roman" w:eastAsia="Times New Roman" w:hAnsi="Times New Roman" w:cs="Times New Roman"/>
          <w:sz w:val="24"/>
          <w:szCs w:val="24"/>
        </w:rPr>
        <w:t>RealTemp</w:t>
      </w:r>
      <w:proofErr w:type="spellEnd"/>
      <w:r w:rsidRPr="00E01019">
        <w:rPr>
          <w:rFonts w:ascii="Times New Roman" w:eastAsia="Times New Roman" w:hAnsi="Times New Roman" w:cs="Times New Roman"/>
          <w:sz w:val="24"/>
          <w:szCs w:val="24"/>
        </w:rPr>
        <w:t xml:space="preserve">. It was while Glynn was working on </w:t>
      </w:r>
      <w:proofErr w:type="spellStart"/>
      <w:r w:rsidRPr="00E01019">
        <w:rPr>
          <w:rFonts w:ascii="Times New Roman" w:eastAsia="Times New Roman" w:hAnsi="Times New Roman" w:cs="Times New Roman"/>
          <w:sz w:val="24"/>
          <w:szCs w:val="24"/>
        </w:rPr>
        <w:t>ThrottleStop</w:t>
      </w:r>
      <w:proofErr w:type="spellEnd"/>
      <w:r w:rsidRPr="00E01019">
        <w:rPr>
          <w:rFonts w:ascii="Times New Roman" w:eastAsia="Times New Roman" w:hAnsi="Times New Roman" w:cs="Times New Roman"/>
          <w:sz w:val="24"/>
          <w:szCs w:val="24"/>
        </w:rPr>
        <w:t xml:space="preserve"> that the Windows Defender bug reared its head.</w:t>
      </w:r>
    </w:p>
    <w:p w:rsidR="00E01019" w:rsidRPr="00E01019" w:rsidRDefault="00E01019" w:rsidP="00E01019">
      <w:pPr>
        <w:spacing w:before="100" w:beforeAutospacing="1" w:after="100" w:afterAutospacing="1"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t xml:space="preserve">According to Glynn's testing, Defender will "randomly start using all seven hardware performance counters provided by Intel Core processors." This causes excessive CPU time to be grabbed by Defender, which can equate to a significant performance drop for your system. The example Glynn gives is a "Core i9-10850K running at 5.00 GHz all-core loses 1000 </w:t>
      </w:r>
      <w:proofErr w:type="spellStart"/>
      <w:r w:rsidRPr="00E01019">
        <w:rPr>
          <w:rFonts w:ascii="Times New Roman" w:eastAsia="Times New Roman" w:hAnsi="Times New Roman" w:cs="Times New Roman"/>
          <w:sz w:val="24"/>
          <w:szCs w:val="24"/>
        </w:rPr>
        <w:t>Cinebench</w:t>
      </w:r>
      <w:proofErr w:type="spellEnd"/>
      <w:r w:rsidRPr="00E01019">
        <w:rPr>
          <w:rFonts w:ascii="Times New Roman" w:eastAsia="Times New Roman" w:hAnsi="Times New Roman" w:cs="Times New Roman"/>
          <w:sz w:val="24"/>
          <w:szCs w:val="24"/>
        </w:rPr>
        <w:t xml:space="preserve"> points (or 6%)."</w:t>
      </w:r>
    </w:p>
    <w:p w:rsidR="00E01019" w:rsidRPr="00E01019" w:rsidRDefault="00E01019" w:rsidP="00E01019">
      <w:pPr>
        <w:spacing w:before="100" w:beforeAutospacing="1" w:after="100" w:afterAutospacing="1"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t xml:space="preserve">The problem is solely caused by Windows Defender and therefore not a fault of Intel's chips. There's no official fix as that would require Microsoft to figure out why Defender is doing this, take the time to solve the problem, </w:t>
      </w:r>
      <w:proofErr w:type="gramStart"/>
      <w:r w:rsidRPr="00E01019">
        <w:rPr>
          <w:rFonts w:ascii="Times New Roman" w:eastAsia="Times New Roman" w:hAnsi="Times New Roman" w:cs="Times New Roman"/>
          <w:sz w:val="24"/>
          <w:szCs w:val="24"/>
        </w:rPr>
        <w:t>then</w:t>
      </w:r>
      <w:proofErr w:type="gramEnd"/>
      <w:r w:rsidRPr="00E01019">
        <w:rPr>
          <w:rFonts w:ascii="Times New Roman" w:eastAsia="Times New Roman" w:hAnsi="Times New Roman" w:cs="Times New Roman"/>
          <w:sz w:val="24"/>
          <w:szCs w:val="24"/>
        </w:rPr>
        <w:t xml:space="preserve"> release an update. Glynn hopes Microsoft will take notice now that he's identified there is a problem and if enough people start shouting about it.</w:t>
      </w:r>
    </w:p>
    <w:p w:rsidR="00E01019" w:rsidRPr="00E01019" w:rsidRDefault="00E01019" w:rsidP="00E01019">
      <w:pPr>
        <w:spacing w:before="100" w:beforeAutospacing="1" w:after="100" w:afterAutospacing="1" w:line="240" w:lineRule="auto"/>
        <w:rPr>
          <w:rFonts w:ascii="Times New Roman" w:eastAsia="Times New Roman" w:hAnsi="Times New Roman" w:cs="Times New Roman"/>
          <w:sz w:val="24"/>
          <w:szCs w:val="24"/>
        </w:rPr>
      </w:pPr>
      <w:r w:rsidRPr="00E01019">
        <w:rPr>
          <w:rFonts w:ascii="Times New Roman" w:eastAsia="Times New Roman" w:hAnsi="Times New Roman" w:cs="Times New Roman"/>
          <w:sz w:val="24"/>
          <w:szCs w:val="24"/>
        </w:rPr>
        <w:t xml:space="preserve">In the meantime, a third-party fix is available if you don't mind installing some software. TPU's </w:t>
      </w:r>
      <w:hyperlink r:id="rId10" w:tgtFrame="_blank" w:history="1">
        <w:proofErr w:type="spellStart"/>
        <w:r w:rsidRPr="00E01019">
          <w:rPr>
            <w:rFonts w:ascii="Times New Roman" w:eastAsia="Times New Roman" w:hAnsi="Times New Roman" w:cs="Times New Roman"/>
            <w:color w:val="0000FF"/>
            <w:sz w:val="24"/>
            <w:szCs w:val="24"/>
            <w:u w:val="single"/>
          </w:rPr>
          <w:t>ThrottleStop</w:t>
        </w:r>
        <w:proofErr w:type="spellEnd"/>
        <w:r w:rsidRPr="00E01019">
          <w:rPr>
            <w:rFonts w:ascii="Times New Roman" w:eastAsia="Times New Roman" w:hAnsi="Times New Roman" w:cs="Times New Roman"/>
            <w:color w:val="0000FF"/>
            <w:sz w:val="24"/>
            <w:szCs w:val="24"/>
            <w:u w:val="single"/>
          </w:rPr>
          <w:t xml:space="preserve"> </w:t>
        </w:r>
        <w:proofErr w:type="gramStart"/>
        <w:r w:rsidRPr="00E01019">
          <w:rPr>
            <w:rFonts w:ascii="Times New Roman" w:eastAsia="Times New Roman" w:hAnsi="Times New Roman" w:cs="Times New Roman"/>
            <w:color w:val="0000FF"/>
            <w:sz w:val="24"/>
            <w:szCs w:val="24"/>
            <w:u w:val="single"/>
          </w:rPr>
          <w:t>v9.5(</w:t>
        </w:r>
        <w:proofErr w:type="gramEnd"/>
        <w:r w:rsidRPr="00E01019">
          <w:rPr>
            <w:rFonts w:ascii="Times New Roman" w:eastAsia="Times New Roman" w:hAnsi="Times New Roman" w:cs="Times New Roman"/>
            <w:color w:val="0000FF"/>
            <w:sz w:val="24"/>
            <w:szCs w:val="24"/>
            <w:u w:val="single"/>
          </w:rPr>
          <w:t>Opens in a new window)</w:t>
        </w:r>
      </w:hyperlink>
      <w:r w:rsidRPr="00E01019">
        <w:rPr>
          <w:rFonts w:ascii="Times New Roman" w:eastAsia="Times New Roman" w:hAnsi="Times New Roman" w:cs="Times New Roman"/>
          <w:sz w:val="24"/>
          <w:szCs w:val="24"/>
        </w:rPr>
        <w:t xml:space="preserve"> includes a feature you'll find in "Options" called "Windows Defender Boost." Enabling it sees </w:t>
      </w:r>
      <w:proofErr w:type="spellStart"/>
      <w:r w:rsidRPr="00E01019">
        <w:rPr>
          <w:rFonts w:ascii="Times New Roman" w:eastAsia="Times New Roman" w:hAnsi="Times New Roman" w:cs="Times New Roman"/>
          <w:sz w:val="24"/>
          <w:szCs w:val="24"/>
        </w:rPr>
        <w:t>ThrottleStop</w:t>
      </w:r>
      <w:proofErr w:type="spellEnd"/>
      <w:r w:rsidRPr="00E01019">
        <w:rPr>
          <w:rFonts w:ascii="Times New Roman" w:eastAsia="Times New Roman" w:hAnsi="Times New Roman" w:cs="Times New Roman"/>
          <w:sz w:val="24"/>
          <w:szCs w:val="24"/>
        </w:rPr>
        <w:t xml:space="preserve"> activate a programmable timer, which Windows Defender detects as user software trying to use one of the counters and reacts by ceasing to use all of them. TPU's new </w:t>
      </w:r>
      <w:hyperlink r:id="rId11" w:tgtFrame="_blank" w:history="1">
        <w:r w:rsidRPr="00E01019">
          <w:rPr>
            <w:rFonts w:ascii="Times New Roman" w:eastAsia="Times New Roman" w:hAnsi="Times New Roman" w:cs="Times New Roman"/>
            <w:color w:val="0000FF"/>
            <w:sz w:val="24"/>
            <w:szCs w:val="24"/>
            <w:u w:val="single"/>
          </w:rPr>
          <w:t>Counter Control(Opens in a new window)</w:t>
        </w:r>
      </w:hyperlink>
      <w:r w:rsidRPr="00E01019">
        <w:rPr>
          <w:rFonts w:ascii="Times New Roman" w:eastAsia="Times New Roman" w:hAnsi="Times New Roman" w:cs="Times New Roman"/>
          <w:sz w:val="24"/>
          <w:szCs w:val="24"/>
        </w:rPr>
        <w:t xml:space="preserve"> utility can also achieve the same result, but it does so using a "Reset" button which can identify when Defender starts using all seven performance counters and reacts to it.</w:t>
      </w:r>
    </w:p>
    <w:p w:rsidR="005752C5" w:rsidRDefault="005752C5"/>
    <w:sectPr w:rsidR="005752C5" w:rsidSect="009973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20"/>
  <w:characterSpacingControl w:val="doNotCompress"/>
  <w:compat/>
  <w:rsids>
    <w:rsidRoot w:val="00E01019"/>
    <w:rsid w:val="00287FE7"/>
    <w:rsid w:val="003D1497"/>
    <w:rsid w:val="0054614A"/>
    <w:rsid w:val="005644F7"/>
    <w:rsid w:val="005752C5"/>
    <w:rsid w:val="006D27CE"/>
    <w:rsid w:val="009973B3"/>
    <w:rsid w:val="009F4CB9"/>
    <w:rsid w:val="00AC1750"/>
    <w:rsid w:val="00CA2FE5"/>
    <w:rsid w:val="00D32E17"/>
    <w:rsid w:val="00E010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3B3"/>
  </w:style>
  <w:style w:type="paragraph" w:styleId="Heading1">
    <w:name w:val="heading 1"/>
    <w:basedOn w:val="Normal"/>
    <w:link w:val="Heading1Char"/>
    <w:uiPriority w:val="9"/>
    <w:qFormat/>
    <w:rsid w:val="00E010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019"/>
    <w:rPr>
      <w:rFonts w:ascii="Times New Roman" w:eastAsia="Times New Roman" w:hAnsi="Times New Roman" w:cs="Times New Roman"/>
      <w:b/>
      <w:bCs/>
      <w:kern w:val="36"/>
      <w:sz w:val="48"/>
      <w:szCs w:val="48"/>
    </w:rPr>
  </w:style>
  <w:style w:type="paragraph" w:customStyle="1" w:styleId="mb-4">
    <w:name w:val="mb-4"/>
    <w:basedOn w:val="Normal"/>
    <w:rsid w:val="00E0101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01019"/>
    <w:rPr>
      <w:color w:val="0000FF"/>
      <w:u w:val="single"/>
    </w:rPr>
  </w:style>
  <w:style w:type="character" w:customStyle="1" w:styleId="font-semibold">
    <w:name w:val="font-semibold"/>
    <w:basedOn w:val="DefaultParagraphFont"/>
    <w:rsid w:val="00E01019"/>
  </w:style>
  <w:style w:type="character" w:customStyle="1" w:styleId="sr-only">
    <w:name w:val="sr-only"/>
    <w:basedOn w:val="DefaultParagraphFont"/>
    <w:rsid w:val="00E01019"/>
  </w:style>
  <w:style w:type="paragraph" w:styleId="NormalWeb">
    <w:name w:val="Normal (Web)"/>
    <w:basedOn w:val="Normal"/>
    <w:uiPriority w:val="99"/>
    <w:semiHidden/>
    <w:unhideWhenUsed/>
    <w:rsid w:val="00E0101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010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01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1778645">
      <w:bodyDiv w:val="1"/>
      <w:marLeft w:val="0"/>
      <w:marRight w:val="0"/>
      <w:marTop w:val="0"/>
      <w:marBottom w:val="0"/>
      <w:divBdr>
        <w:top w:val="none" w:sz="0" w:space="0" w:color="auto"/>
        <w:left w:val="none" w:sz="0" w:space="0" w:color="auto"/>
        <w:bottom w:val="none" w:sz="0" w:space="0" w:color="auto"/>
        <w:right w:val="none" w:sz="0" w:space="0" w:color="auto"/>
      </w:divBdr>
      <w:divsChild>
        <w:div w:id="2110007712">
          <w:marLeft w:val="0"/>
          <w:marRight w:val="0"/>
          <w:marTop w:val="0"/>
          <w:marBottom w:val="0"/>
          <w:divBdr>
            <w:top w:val="none" w:sz="0" w:space="0" w:color="auto"/>
            <w:left w:val="none" w:sz="0" w:space="0" w:color="auto"/>
            <w:bottom w:val="none" w:sz="0" w:space="0" w:color="auto"/>
            <w:right w:val="none" w:sz="0" w:space="0" w:color="auto"/>
          </w:divBdr>
          <w:divsChild>
            <w:div w:id="395903606">
              <w:marLeft w:val="0"/>
              <w:marRight w:val="0"/>
              <w:marTop w:val="0"/>
              <w:marBottom w:val="0"/>
              <w:divBdr>
                <w:top w:val="none" w:sz="0" w:space="0" w:color="auto"/>
                <w:left w:val="none" w:sz="0" w:space="0" w:color="auto"/>
                <w:bottom w:val="none" w:sz="0" w:space="0" w:color="auto"/>
                <w:right w:val="none" w:sz="0" w:space="0" w:color="auto"/>
              </w:divBdr>
              <w:divsChild>
                <w:div w:id="279186765">
                  <w:marLeft w:val="0"/>
                  <w:marRight w:val="0"/>
                  <w:marTop w:val="0"/>
                  <w:marBottom w:val="0"/>
                  <w:divBdr>
                    <w:top w:val="none" w:sz="0" w:space="0" w:color="auto"/>
                    <w:left w:val="none" w:sz="0" w:space="0" w:color="auto"/>
                    <w:bottom w:val="none" w:sz="0" w:space="0" w:color="auto"/>
                    <w:right w:val="none" w:sz="0" w:space="0" w:color="auto"/>
                  </w:divBdr>
                  <w:divsChild>
                    <w:div w:id="1624341147">
                      <w:marLeft w:val="0"/>
                      <w:marRight w:val="0"/>
                      <w:marTop w:val="0"/>
                      <w:marBottom w:val="0"/>
                      <w:divBdr>
                        <w:top w:val="none" w:sz="0" w:space="0" w:color="auto"/>
                        <w:left w:val="none" w:sz="0" w:space="0" w:color="auto"/>
                        <w:bottom w:val="none" w:sz="0" w:space="0" w:color="auto"/>
                        <w:right w:val="none" w:sz="0" w:space="0" w:color="auto"/>
                      </w:divBdr>
                    </w:div>
                    <w:div w:id="1249541192">
                      <w:marLeft w:val="0"/>
                      <w:marRight w:val="0"/>
                      <w:marTop w:val="0"/>
                      <w:marBottom w:val="0"/>
                      <w:divBdr>
                        <w:top w:val="none" w:sz="0" w:space="0" w:color="auto"/>
                        <w:left w:val="none" w:sz="0" w:space="0" w:color="auto"/>
                        <w:bottom w:val="none" w:sz="0" w:space="0" w:color="auto"/>
                        <w:right w:val="none" w:sz="0" w:space="0" w:color="auto"/>
                      </w:divBdr>
                    </w:div>
                  </w:divsChild>
                </w:div>
                <w:div w:id="1396274074">
                  <w:marLeft w:val="0"/>
                  <w:marRight w:val="0"/>
                  <w:marTop w:val="0"/>
                  <w:marBottom w:val="0"/>
                  <w:divBdr>
                    <w:top w:val="none" w:sz="0" w:space="0" w:color="auto"/>
                    <w:left w:val="none" w:sz="0" w:space="0" w:color="auto"/>
                    <w:bottom w:val="none" w:sz="0" w:space="0" w:color="auto"/>
                    <w:right w:val="none" w:sz="0" w:space="0" w:color="auto"/>
                  </w:divBdr>
                  <w:divsChild>
                    <w:div w:id="1573613030">
                      <w:marLeft w:val="0"/>
                      <w:marRight w:val="0"/>
                      <w:marTop w:val="0"/>
                      <w:marBottom w:val="0"/>
                      <w:divBdr>
                        <w:top w:val="none" w:sz="0" w:space="0" w:color="auto"/>
                        <w:left w:val="none" w:sz="0" w:space="0" w:color="auto"/>
                        <w:bottom w:val="none" w:sz="0" w:space="0" w:color="auto"/>
                        <w:right w:val="none" w:sz="0" w:space="0" w:color="auto"/>
                      </w:divBdr>
                    </w:div>
                    <w:div w:id="1359313440">
                      <w:marLeft w:val="0"/>
                      <w:marRight w:val="0"/>
                      <w:marTop w:val="0"/>
                      <w:marBottom w:val="0"/>
                      <w:divBdr>
                        <w:top w:val="none" w:sz="0" w:space="0" w:color="auto"/>
                        <w:left w:val="none" w:sz="0" w:space="0" w:color="auto"/>
                        <w:bottom w:val="none" w:sz="0" w:space="0" w:color="auto"/>
                        <w:right w:val="none" w:sz="0" w:space="0" w:color="auto"/>
                      </w:divBdr>
                      <w:divsChild>
                        <w:div w:id="1193180201">
                          <w:marLeft w:val="0"/>
                          <w:marRight w:val="0"/>
                          <w:marTop w:val="0"/>
                          <w:marBottom w:val="0"/>
                          <w:divBdr>
                            <w:top w:val="none" w:sz="0" w:space="0" w:color="auto"/>
                            <w:left w:val="none" w:sz="0" w:space="0" w:color="auto"/>
                            <w:bottom w:val="none" w:sz="0" w:space="0" w:color="auto"/>
                            <w:right w:val="none" w:sz="0" w:space="0" w:color="auto"/>
                          </w:divBdr>
                        </w:div>
                        <w:div w:id="1762288571">
                          <w:marLeft w:val="0"/>
                          <w:marRight w:val="0"/>
                          <w:marTop w:val="0"/>
                          <w:marBottom w:val="0"/>
                          <w:divBdr>
                            <w:top w:val="none" w:sz="0" w:space="0" w:color="auto"/>
                            <w:left w:val="none" w:sz="0" w:space="0" w:color="auto"/>
                            <w:bottom w:val="none" w:sz="0" w:space="0" w:color="auto"/>
                            <w:right w:val="none" w:sz="0" w:space="0" w:color="auto"/>
                          </w:divBdr>
                        </w:div>
                        <w:div w:id="340351710">
                          <w:marLeft w:val="0"/>
                          <w:marRight w:val="0"/>
                          <w:marTop w:val="0"/>
                          <w:marBottom w:val="0"/>
                          <w:divBdr>
                            <w:top w:val="none" w:sz="0" w:space="0" w:color="auto"/>
                            <w:left w:val="none" w:sz="0" w:space="0" w:color="auto"/>
                            <w:bottom w:val="none" w:sz="0" w:space="0" w:color="auto"/>
                            <w:right w:val="none" w:sz="0" w:space="0" w:color="auto"/>
                          </w:divBdr>
                        </w:div>
                        <w:div w:id="45602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973940">
          <w:marLeft w:val="0"/>
          <w:marRight w:val="0"/>
          <w:marTop w:val="0"/>
          <w:marBottom w:val="0"/>
          <w:divBdr>
            <w:top w:val="none" w:sz="0" w:space="0" w:color="auto"/>
            <w:left w:val="none" w:sz="0" w:space="0" w:color="auto"/>
            <w:bottom w:val="none" w:sz="0" w:space="0" w:color="auto"/>
            <w:right w:val="none" w:sz="0" w:space="0" w:color="auto"/>
          </w:divBdr>
          <w:divsChild>
            <w:div w:id="2059040683">
              <w:marLeft w:val="0"/>
              <w:marRight w:val="0"/>
              <w:marTop w:val="0"/>
              <w:marBottom w:val="0"/>
              <w:divBdr>
                <w:top w:val="none" w:sz="0" w:space="0" w:color="auto"/>
                <w:left w:val="none" w:sz="0" w:space="0" w:color="auto"/>
                <w:bottom w:val="none" w:sz="0" w:space="0" w:color="auto"/>
                <w:right w:val="none" w:sz="0" w:space="0" w:color="auto"/>
              </w:divBdr>
            </w:div>
            <w:div w:id="35685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cmag.com/opinions/get-third-party-av-windows-defender-isnt-enoug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cmag.com/reviews/microsoft-windows-1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cmag.com/reviews/microsoft-windows-10" TargetMode="External"/><Relationship Id="rId11" Type="http://schemas.openxmlformats.org/officeDocument/2006/relationships/hyperlink" Target="https://www.techpowerup.com/download/counter-control/" TargetMode="External"/><Relationship Id="rId5" Type="http://schemas.openxmlformats.org/officeDocument/2006/relationships/image" Target="media/image1.jpeg"/><Relationship Id="rId10" Type="http://schemas.openxmlformats.org/officeDocument/2006/relationships/hyperlink" Target="https://www.techpowerup.com/download/techpowerup-throttlestop/" TargetMode="External"/><Relationship Id="rId4" Type="http://schemas.openxmlformats.org/officeDocument/2006/relationships/hyperlink" Target="https://www.pcmag.com/authors/matthew-humphries" TargetMode="External"/><Relationship Id="rId9" Type="http://schemas.openxmlformats.org/officeDocument/2006/relationships/hyperlink" Target="https://www.techpowerup.com/295877/windows-defender-can-significantly-impact-intel-cpu-performance-we-have-the-f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2229</Characters>
  <Application>Microsoft Office Word</Application>
  <DocSecurity>0</DocSecurity>
  <Lines>18</Lines>
  <Paragraphs>5</Paragraphs>
  <ScaleCrop>false</ScaleCrop>
  <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Stanford</dc:creator>
  <cp:lastModifiedBy>Stanford</cp:lastModifiedBy>
  <cp:revision>1</cp:revision>
  <dcterms:created xsi:type="dcterms:W3CDTF">2022-07-03T21:24:00Z</dcterms:created>
  <dcterms:modified xsi:type="dcterms:W3CDTF">2022-07-03T21:25:00Z</dcterms:modified>
</cp:coreProperties>
</file>